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ascii="Times New Roman" w:hAnsi="Times New Roman" w:eastAsia="方正小标宋简体" w:cs="Times New Roman"/>
          <w:kern w:val="2"/>
          <w:sz w:val="44"/>
          <w:szCs w:val="44"/>
        </w:rPr>
      </w:pPr>
      <w:bookmarkStart w:id="0" w:name="_GoBack"/>
      <w:bookmarkEnd w:id="0"/>
      <w:r>
        <w:rPr>
          <w:rFonts w:ascii="Times New Roman" w:hAnsi="Times New Roman" w:eastAsia="方正小标宋简体" w:cs="Times New Roman"/>
          <w:kern w:val="2"/>
          <w:sz w:val="44"/>
          <w:szCs w:val="44"/>
        </w:rPr>
        <w:t>诚信参赛承诺书</w:t>
      </w:r>
    </w:p>
    <w:p>
      <w:pPr>
        <w:widowControl/>
        <w:jc w:val="left"/>
        <w:rPr>
          <w:rFonts w:eastAsia="方正仿宋_GBK"/>
        </w:rPr>
      </w:pPr>
      <w:r>
        <w:rPr>
          <w:rFonts w:eastAsia="方正仿宋_GBK"/>
          <w:color w:val="000000"/>
          <w:kern w:val="0"/>
          <w:sz w:val="30"/>
          <w:szCs w:val="30"/>
          <w:lang w:bidi="ar"/>
        </w:rPr>
        <w:t xml:space="preserve">致天齐锂业创业大赛组委会： </w:t>
      </w:r>
    </w:p>
    <w:p>
      <w:pPr>
        <w:widowControl/>
        <w:ind w:firstLine="600" w:firstLineChars="200"/>
        <w:jc w:val="left"/>
        <w:rPr>
          <w:rFonts w:eastAsia="方正仿宋_GBK"/>
        </w:rPr>
      </w:pPr>
      <w:r>
        <w:rPr>
          <w:rFonts w:eastAsia="方正仿宋_GBK"/>
          <w:color w:val="000000"/>
          <w:kern w:val="0"/>
          <w:sz w:val="30"/>
          <w:szCs w:val="30"/>
          <w:lang w:bidi="ar"/>
        </w:rPr>
        <w:t>承诺人参加</w:t>
      </w:r>
      <w:r>
        <w:rPr>
          <w:rFonts w:eastAsia="方正仿宋_GBK"/>
          <w:color w:val="000000"/>
          <w:kern w:val="0"/>
          <w:sz w:val="30"/>
          <w:szCs w:val="30"/>
          <w:u w:val="single"/>
          <w:lang w:bidi="ar"/>
        </w:rPr>
        <w:t>“智汇天齐 共创锂想”第二届天齐锂业创新季创业大赛</w:t>
      </w:r>
      <w:r>
        <w:rPr>
          <w:rFonts w:eastAsia="方正仿宋_GBK"/>
          <w:color w:val="000000"/>
          <w:kern w:val="0"/>
          <w:sz w:val="30"/>
          <w:szCs w:val="30"/>
          <w:lang w:bidi="ar"/>
        </w:rPr>
        <w:t>的项目</w:t>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ab/>
      </w:r>
      <w:r>
        <w:rPr>
          <w:rFonts w:eastAsia="方正仿宋_GBK"/>
          <w:color w:val="000000"/>
          <w:kern w:val="0"/>
          <w:sz w:val="30"/>
          <w:szCs w:val="30"/>
          <w:u w:val="single"/>
          <w:lang w:bidi="ar"/>
        </w:rPr>
        <w:t xml:space="preserve"> </w:t>
      </w:r>
      <w:r>
        <w:rPr>
          <w:rFonts w:eastAsia="方正仿宋_GBK"/>
          <w:color w:val="000000"/>
          <w:kern w:val="0"/>
          <w:sz w:val="30"/>
          <w:szCs w:val="30"/>
          <w:lang w:bidi="ar"/>
        </w:rPr>
        <w:t xml:space="preserve">进入大赛决赛，现向大赛组委会作出如下承诺： </w:t>
      </w:r>
    </w:p>
    <w:p>
      <w:pPr>
        <w:widowControl/>
        <w:ind w:firstLine="600" w:firstLineChars="200"/>
        <w:jc w:val="left"/>
        <w:rPr>
          <w:rFonts w:eastAsia="方正仿宋_GBK"/>
          <w:color w:val="000000"/>
          <w:kern w:val="0"/>
          <w:sz w:val="30"/>
          <w:szCs w:val="30"/>
          <w:lang w:bidi="ar"/>
        </w:rPr>
      </w:pPr>
      <w:r>
        <w:rPr>
          <w:rFonts w:eastAsia="方正仿宋_GBK"/>
          <w:color w:val="000000"/>
          <w:kern w:val="0"/>
          <w:sz w:val="30"/>
          <w:szCs w:val="30"/>
          <w:lang w:bidi="ar"/>
        </w:rPr>
        <w:t xml:space="preserve">1.承诺人保证对参赛项目拥有充分、完全、排他的著作权； </w:t>
      </w:r>
    </w:p>
    <w:p>
      <w:pPr>
        <w:widowControl/>
        <w:ind w:firstLine="600" w:firstLineChars="200"/>
        <w:jc w:val="left"/>
        <w:rPr>
          <w:rFonts w:eastAsia="方正仿宋_GBK"/>
        </w:rPr>
      </w:pPr>
      <w:r>
        <w:rPr>
          <w:rFonts w:eastAsia="方正仿宋_GBK"/>
          <w:color w:val="000000"/>
          <w:kern w:val="0"/>
          <w:sz w:val="30"/>
          <w:szCs w:val="30"/>
          <w:lang w:bidi="ar"/>
        </w:rPr>
        <w:t xml:space="preserve">2.承诺人保证参赛项目所提供的一切材料都是真实、有效、 </w:t>
      </w:r>
    </w:p>
    <w:p>
      <w:pPr>
        <w:widowControl/>
        <w:jc w:val="left"/>
        <w:rPr>
          <w:rFonts w:eastAsia="方正仿宋_GBK"/>
        </w:rPr>
      </w:pPr>
      <w:r>
        <w:rPr>
          <w:rFonts w:eastAsia="方正仿宋_GBK"/>
          <w:color w:val="000000"/>
          <w:kern w:val="0"/>
          <w:sz w:val="30"/>
          <w:szCs w:val="30"/>
          <w:lang w:bidi="ar"/>
        </w:rPr>
        <w:t xml:space="preserve">合法的，参赛项目涉及的资料不侵犯任何第三方的知识产权或专 </w:t>
      </w:r>
    </w:p>
    <w:p>
      <w:pPr>
        <w:widowControl/>
        <w:jc w:val="left"/>
        <w:rPr>
          <w:rFonts w:eastAsia="方正仿宋_GBK"/>
          <w:color w:val="000000"/>
          <w:kern w:val="0"/>
          <w:sz w:val="30"/>
          <w:szCs w:val="30"/>
          <w:lang w:bidi="ar"/>
        </w:rPr>
      </w:pPr>
      <w:r>
        <w:rPr>
          <w:rFonts w:eastAsia="方正仿宋_GBK"/>
          <w:color w:val="000000"/>
          <w:kern w:val="0"/>
          <w:sz w:val="30"/>
          <w:szCs w:val="30"/>
          <w:lang w:bidi="ar"/>
        </w:rPr>
        <w:t>有权利。</w:t>
      </w:r>
    </w:p>
    <w:p>
      <w:pPr>
        <w:widowControl/>
        <w:ind w:firstLine="600" w:firstLineChars="200"/>
        <w:jc w:val="left"/>
        <w:rPr>
          <w:rFonts w:eastAsia="方正仿宋_GBK"/>
          <w:color w:val="000000"/>
          <w:kern w:val="0"/>
          <w:sz w:val="30"/>
          <w:szCs w:val="30"/>
          <w:lang w:bidi="ar"/>
        </w:rPr>
      </w:pPr>
      <w:r>
        <w:rPr>
          <w:rFonts w:eastAsia="方正仿宋_GBK"/>
          <w:color w:val="000000"/>
          <w:kern w:val="0"/>
          <w:sz w:val="30"/>
          <w:szCs w:val="30"/>
          <w:lang w:bidi="ar"/>
        </w:rPr>
        <w:t>3.无论承诺人有无过错，如因承诺人参加本次大赛的项目导致大赛组委会面临任何第三方的索赔、诉讼或仲裁等情况，或使大赛组委会遭受任何名誉、声誉损失，大赛组委会有权要求承诺人采取适当的措施，以保证大赛组委会免受索赔、诉讼或仲裁等情形，消除对大赛组委会的名誉、声誉有损的影响。</w:t>
      </w:r>
    </w:p>
    <w:p>
      <w:pPr>
        <w:widowControl/>
        <w:ind w:firstLine="600" w:firstLineChars="200"/>
        <w:jc w:val="left"/>
        <w:rPr>
          <w:rFonts w:eastAsia="方正仿宋_GBK"/>
        </w:rPr>
      </w:pPr>
      <w:r>
        <w:rPr>
          <w:rFonts w:eastAsia="方正仿宋_GBK"/>
          <w:color w:val="000000"/>
          <w:kern w:val="0"/>
          <w:sz w:val="30"/>
          <w:szCs w:val="30"/>
          <w:lang w:bidi="ar"/>
        </w:rPr>
        <w:t xml:space="preserve">以上内容承诺人已仔细阅读，若有违反承诺内容的行为，自 </w:t>
      </w:r>
    </w:p>
    <w:p>
      <w:pPr>
        <w:widowControl/>
        <w:jc w:val="left"/>
        <w:rPr>
          <w:rFonts w:eastAsia="方正仿宋_GBK"/>
        </w:rPr>
      </w:pPr>
      <w:r>
        <w:rPr>
          <w:rFonts w:eastAsia="方正仿宋_GBK"/>
          <w:color w:val="000000"/>
          <w:kern w:val="0"/>
          <w:sz w:val="30"/>
          <w:szCs w:val="30"/>
          <w:lang w:bidi="ar"/>
        </w:rPr>
        <w:t xml:space="preserve">愿接受取消参赛资格，涉及侵权的，愿意承担法律责任；如已获 </w:t>
      </w:r>
    </w:p>
    <w:p>
      <w:pPr>
        <w:widowControl/>
        <w:jc w:val="left"/>
        <w:rPr>
          <w:rFonts w:eastAsia="方正仿宋_GBK"/>
        </w:rPr>
      </w:pPr>
      <w:r>
        <w:rPr>
          <w:rFonts w:eastAsia="方正仿宋_GBK"/>
          <w:color w:val="000000"/>
          <w:kern w:val="0"/>
          <w:sz w:val="30"/>
          <w:szCs w:val="30"/>
          <w:lang w:bidi="ar"/>
        </w:rPr>
        <w:t xml:space="preserve">奖，自动放弃获奖资格并如数退还奖金；给大赛组委会造成损失 </w:t>
      </w:r>
    </w:p>
    <w:p>
      <w:pPr>
        <w:widowControl/>
        <w:jc w:val="left"/>
        <w:rPr>
          <w:rFonts w:eastAsia="方正仿宋_GBK"/>
        </w:rPr>
      </w:pPr>
      <w:r>
        <w:rPr>
          <w:rFonts w:eastAsia="方正仿宋_GBK"/>
          <w:color w:val="000000"/>
          <w:kern w:val="0"/>
          <w:sz w:val="30"/>
          <w:szCs w:val="30"/>
          <w:lang w:bidi="ar"/>
        </w:rPr>
        <w:t>的，依法承担赔偿责任。</w:t>
      </w:r>
    </w:p>
    <w:p>
      <w:pPr>
        <w:widowControl/>
        <w:ind w:left="5460" w:firstLine="420"/>
        <w:jc w:val="left"/>
        <w:rPr>
          <w:rFonts w:eastAsia="方正仿宋_GBK"/>
        </w:rPr>
      </w:pPr>
      <w:r>
        <w:rPr>
          <w:rFonts w:eastAsia="方正仿宋_GBK"/>
          <w:color w:val="000000"/>
          <w:kern w:val="0"/>
          <w:sz w:val="30"/>
          <w:szCs w:val="30"/>
          <w:lang w:bidi="ar"/>
        </w:rPr>
        <w:t xml:space="preserve">承诺人： </w:t>
      </w:r>
    </w:p>
    <w:p>
      <w:pPr>
        <w:widowControl/>
        <w:ind w:left="5880" w:firstLine="420"/>
        <w:jc w:val="left"/>
        <w:rPr>
          <w:rFonts w:eastAsia="方正仿宋_GBK"/>
          <w:sz w:val="32"/>
          <w:szCs w:val="32"/>
        </w:rPr>
      </w:pPr>
      <w:r>
        <w:rPr>
          <w:rFonts w:eastAsia="方正仿宋_GBK"/>
          <w:color w:val="000000"/>
          <w:kern w:val="0"/>
          <w:sz w:val="30"/>
          <w:szCs w:val="30"/>
          <w:lang w:bidi="ar"/>
        </w:rPr>
        <w:t xml:space="preserve">年 </w:t>
      </w:r>
      <w:r>
        <w:rPr>
          <w:rFonts w:eastAsia="方正仿宋_GBK"/>
          <w:color w:val="000000"/>
          <w:kern w:val="0"/>
          <w:sz w:val="30"/>
          <w:szCs w:val="30"/>
          <w:lang w:bidi="ar"/>
        </w:rPr>
        <w:tab/>
      </w:r>
      <w:r>
        <w:rPr>
          <w:rFonts w:eastAsia="方正仿宋_GBK"/>
          <w:color w:val="000000"/>
          <w:kern w:val="0"/>
          <w:sz w:val="30"/>
          <w:szCs w:val="30"/>
          <w:lang w:bidi="ar"/>
        </w:rPr>
        <w:t xml:space="preserve">月 </w:t>
      </w:r>
      <w:r>
        <w:rPr>
          <w:rFonts w:eastAsia="方正仿宋_GBK"/>
          <w:color w:val="000000"/>
          <w:kern w:val="0"/>
          <w:sz w:val="30"/>
          <w:szCs w:val="30"/>
          <w:lang w:bidi="ar"/>
        </w:rPr>
        <w:tab/>
      </w:r>
      <w:r>
        <w:rPr>
          <w:rFonts w:eastAsia="方正仿宋_GBK"/>
          <w:color w:val="000000"/>
          <w:kern w:val="0"/>
          <w:sz w:val="30"/>
          <w:szCs w:val="30"/>
          <w:lang w:bidi="ar"/>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6639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639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0.85pt;width:28.85pt;mso-position-horizontal:center;mso-position-horizontal-relative:margin;z-index:251660288;mso-width-relative:page;mso-height-relative:page;" filled="f" stroked="f" coordsize="21600,21600" o:gfxdata="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kw63DTAAAAAwEAAA8AAAAAAAAAAQAgAAAAIgAAAGRycy9kb3ducmV2LnhtbFBLAQIU&#10;ABQAAAAIAIdO4kBzkHl3MQIAAFUEAAAOAAAAAAAAAAEAIAAAACIBAABkcnMvZTJvRG9jLnhtbFBL&#10;BQYAAAAABgAGAFkBAADFBQAAAAA=&#10;">
              <v:fill on="f" focussize="0,0"/>
              <v:stroke on="f" weight="0.5pt"/>
              <v:imagedata o:title=""/>
              <o:lock v:ext="edit" aspectratio="f"/>
              <v:textbox inset="0mm,0mm,0mm,0mm">
                <w:txbxContent>
                  <w:p>
                    <w:pPr>
                      <w:pStyle w:val="2"/>
                      <w:jc w:val="center"/>
                    </w:pPr>
                    <w:r>
                      <w:fldChar w:fldCharType="begin"/>
                    </w:r>
                    <w:r>
                      <w:instrText xml:space="preserve"> PAGE  \* MERGEFORMAT </w:instrText>
                    </w:r>
                    <w:r>
                      <w:fldChar w:fldCharType="separate"/>
                    </w:r>
                    <w:r>
                      <w:t>13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YWE4NTNiYWE0YWJmNGQ5OTg0MmI2NGFkNDEzNjgifQ=="/>
  </w:docVars>
  <w:rsids>
    <w:rsidRoot w:val="24A45E9F"/>
    <w:rsid w:val="02116EE1"/>
    <w:rsid w:val="221C65AC"/>
    <w:rsid w:val="24A45E9F"/>
    <w:rsid w:val="3E77036D"/>
    <w:rsid w:val="51584CCF"/>
    <w:rsid w:val="5FE25A53"/>
    <w:rsid w:val="63901F42"/>
    <w:rsid w:val="687A110D"/>
    <w:rsid w:val="6F4878EE"/>
    <w:rsid w:val="71CC7B9D"/>
    <w:rsid w:val="7AFB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2023-08-07T06:52:00Z</dcterms:created>
  <dc:creator>king’s 。</dc:creator>
  <cp:lastModifiedBy>king’s 。</cp:lastModifiedBy>
  <dcterms:modified xsi:type="dcterms:W3CDTF">2023-08-07T07:09:56Z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CB125120DBDD487EBD0BFE6DE90359DF_11</vt:lpwstr>
  </property>
</Properties>
</file>